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851" w:rsidRDefault="00730851" w:rsidP="00730851">
      <w:pPr>
        <w:ind w:left="-567" w:right="-755"/>
        <w:jc w:val="both"/>
        <w:rPr>
          <w:b/>
          <w:bCs/>
          <w:sz w:val="20"/>
          <w:szCs w:val="20"/>
          <w:lang w:val="en-AU"/>
        </w:rPr>
      </w:pPr>
      <w:bookmarkStart w:id="0" w:name="_GoBack"/>
      <w:bookmarkEnd w:id="0"/>
      <w:r>
        <w:rPr>
          <w:sz w:val="20"/>
          <w:szCs w:val="20"/>
          <w:lang w:val="en-AU"/>
        </w:rPr>
        <w:t>MINUTES OF THE COOGEE PRECINCT COMMITTEE MEETING</w:t>
      </w:r>
    </w:p>
    <w:p w:rsidR="00730851" w:rsidRDefault="00730851" w:rsidP="00730851">
      <w:pPr>
        <w:ind w:left="-567" w:right="-755"/>
        <w:jc w:val="both"/>
        <w:rPr>
          <w:b/>
          <w:bCs/>
          <w:sz w:val="20"/>
          <w:szCs w:val="20"/>
          <w:lang w:val="en-AU"/>
        </w:rPr>
      </w:pPr>
    </w:p>
    <w:p w:rsidR="00730851" w:rsidRDefault="00730851" w:rsidP="00730851">
      <w:pPr>
        <w:ind w:left="-567" w:right="-755"/>
        <w:jc w:val="both"/>
        <w:rPr>
          <w:sz w:val="20"/>
          <w:szCs w:val="20"/>
          <w:lang w:val="en-AU"/>
        </w:rPr>
      </w:pPr>
      <w:r>
        <w:rPr>
          <w:b/>
          <w:bCs/>
          <w:sz w:val="20"/>
          <w:szCs w:val="20"/>
          <w:lang w:val="en-AU"/>
        </w:rPr>
        <w:t xml:space="preserve">7.30 pm Monday 16 September 2013 </w:t>
      </w:r>
    </w:p>
    <w:p w:rsidR="00730851" w:rsidRDefault="00730851" w:rsidP="00730851">
      <w:pPr>
        <w:pBdr>
          <w:bottom w:val="single" w:sz="12" w:space="1" w:color="auto"/>
        </w:pBdr>
        <w:ind w:left="-567" w:right="-755"/>
        <w:jc w:val="both"/>
        <w:rPr>
          <w:sz w:val="20"/>
          <w:szCs w:val="20"/>
          <w:lang w:val="en-AU"/>
        </w:rPr>
      </w:pPr>
      <w:r>
        <w:rPr>
          <w:sz w:val="20"/>
          <w:szCs w:val="20"/>
          <w:lang w:val="en-AU"/>
        </w:rPr>
        <w:t>Senior Citizens Centre, Brook Street Coogee [opposite Rugby Club]</w:t>
      </w:r>
    </w:p>
    <w:p w:rsidR="00730851" w:rsidRDefault="00730851" w:rsidP="00730851">
      <w:pPr>
        <w:ind w:right="-755" w:hanging="567"/>
        <w:jc w:val="both"/>
        <w:rPr>
          <w:sz w:val="20"/>
          <w:szCs w:val="20"/>
          <w:lang w:val="en-AU"/>
        </w:rPr>
      </w:pPr>
      <w:r>
        <w:rPr>
          <w:sz w:val="20"/>
          <w:szCs w:val="20"/>
          <w:lang w:val="en-AU"/>
        </w:rPr>
        <w:t xml:space="preserve">Welcome and Conflict of Interest statement. </w:t>
      </w:r>
    </w:p>
    <w:p w:rsidR="00730851" w:rsidRDefault="00730851" w:rsidP="00730851">
      <w:pPr>
        <w:pStyle w:val="ListParagraph"/>
        <w:numPr>
          <w:ilvl w:val="0"/>
          <w:numId w:val="1"/>
        </w:numPr>
        <w:ind w:right="-755"/>
        <w:jc w:val="both"/>
        <w:rPr>
          <w:sz w:val="20"/>
          <w:szCs w:val="20"/>
          <w:lang w:val="en-AU"/>
        </w:rPr>
      </w:pPr>
      <w:r>
        <w:rPr>
          <w:sz w:val="20"/>
          <w:szCs w:val="20"/>
          <w:lang w:val="en-AU"/>
        </w:rPr>
        <w:t>Apologies: Vivien, Councillor Shurey and Councillor Neilson.</w:t>
      </w:r>
    </w:p>
    <w:p w:rsidR="00730851" w:rsidRDefault="00730851" w:rsidP="00730851">
      <w:pPr>
        <w:pStyle w:val="ListParagraph"/>
        <w:numPr>
          <w:ilvl w:val="0"/>
          <w:numId w:val="1"/>
        </w:numPr>
        <w:ind w:right="-755"/>
        <w:jc w:val="both"/>
        <w:rPr>
          <w:sz w:val="20"/>
          <w:szCs w:val="20"/>
          <w:lang w:val="en-AU"/>
        </w:rPr>
      </w:pPr>
      <w:r>
        <w:rPr>
          <w:sz w:val="20"/>
          <w:szCs w:val="20"/>
          <w:lang w:val="en-AU"/>
        </w:rPr>
        <w:t>Councillors present: Mayor Bowen.</w:t>
      </w:r>
    </w:p>
    <w:p w:rsidR="00730851" w:rsidRDefault="00730851" w:rsidP="00730851">
      <w:pPr>
        <w:pStyle w:val="ListParagraph"/>
        <w:numPr>
          <w:ilvl w:val="0"/>
          <w:numId w:val="1"/>
        </w:numPr>
        <w:ind w:right="-755"/>
        <w:jc w:val="both"/>
        <w:rPr>
          <w:sz w:val="20"/>
          <w:szCs w:val="20"/>
          <w:lang w:val="en-AU"/>
        </w:rPr>
      </w:pPr>
      <w:r>
        <w:rPr>
          <w:sz w:val="20"/>
          <w:szCs w:val="20"/>
          <w:lang w:val="en-AU"/>
        </w:rPr>
        <w:t xml:space="preserve">Correspondence: Council Business Papers and Committee material, DA’s lodged and determined lists (emailed), various leaflets from Council for upcoming events and </w:t>
      </w:r>
      <w:r>
        <w:rPr>
          <w:sz w:val="20"/>
          <w:szCs w:val="20"/>
        </w:rPr>
        <w:t>Council response to Minutes of previous meeting (emailed).</w:t>
      </w:r>
      <w:r>
        <w:rPr>
          <w:sz w:val="20"/>
          <w:szCs w:val="20"/>
          <w:lang w:val="en-AU"/>
        </w:rPr>
        <w:t xml:space="preserve"> </w:t>
      </w:r>
    </w:p>
    <w:p w:rsidR="00730851" w:rsidRDefault="00730851" w:rsidP="00730851">
      <w:pPr>
        <w:pStyle w:val="ListParagraph"/>
        <w:numPr>
          <w:ilvl w:val="0"/>
          <w:numId w:val="1"/>
        </w:numPr>
        <w:ind w:right="-755"/>
        <w:jc w:val="both"/>
        <w:rPr>
          <w:sz w:val="20"/>
          <w:szCs w:val="20"/>
          <w:lang w:val="en-AU"/>
        </w:rPr>
      </w:pPr>
      <w:r>
        <w:rPr>
          <w:sz w:val="20"/>
          <w:szCs w:val="20"/>
          <w:lang w:val="en-AU"/>
        </w:rPr>
        <w:t>Minutes of last meeting: These were confirmed.</w:t>
      </w:r>
    </w:p>
    <w:p w:rsidR="00730851" w:rsidRDefault="00730851" w:rsidP="00730851">
      <w:pPr>
        <w:pStyle w:val="ListParagraph"/>
        <w:numPr>
          <w:ilvl w:val="0"/>
          <w:numId w:val="1"/>
        </w:numPr>
        <w:ind w:right="-755"/>
        <w:jc w:val="both"/>
        <w:rPr>
          <w:sz w:val="20"/>
          <w:szCs w:val="20"/>
          <w:lang w:val="en-AU"/>
        </w:rPr>
      </w:pPr>
      <w:r>
        <w:rPr>
          <w:sz w:val="20"/>
          <w:szCs w:val="20"/>
          <w:lang w:val="en-AU"/>
        </w:rPr>
        <w:t>The Chairman acknowledged the presence of the mayor and thanked him for his outstanding term as Randwick’s Mayor. Everyone present agreed that the Mayor had done a spectacular job over the past 12 months and extended hearty congratulations.</w:t>
      </w:r>
    </w:p>
    <w:p w:rsidR="00730851" w:rsidRDefault="00730851" w:rsidP="00730851">
      <w:pPr>
        <w:pStyle w:val="ListParagraph"/>
        <w:rPr>
          <w:sz w:val="20"/>
          <w:szCs w:val="20"/>
          <w:lang w:val="en-AU"/>
        </w:rPr>
      </w:pPr>
    </w:p>
    <w:p w:rsidR="00730851" w:rsidRDefault="00730851" w:rsidP="00730851">
      <w:pPr>
        <w:autoSpaceDE w:val="0"/>
        <w:autoSpaceDN w:val="0"/>
        <w:adjustRightInd w:val="0"/>
        <w:ind w:left="-284" w:right="-755" w:hanging="283"/>
        <w:jc w:val="both"/>
        <w:rPr>
          <w:b/>
          <w:sz w:val="20"/>
          <w:szCs w:val="20"/>
          <w:lang w:val="en-AU"/>
        </w:rPr>
      </w:pPr>
      <w:r>
        <w:rPr>
          <w:b/>
          <w:sz w:val="20"/>
          <w:szCs w:val="20"/>
          <w:lang w:val="en-AU"/>
        </w:rPr>
        <w:t>6. Reports</w:t>
      </w:r>
    </w:p>
    <w:p w:rsidR="00730851" w:rsidRDefault="00730851" w:rsidP="00730851">
      <w:pPr>
        <w:autoSpaceDE w:val="0"/>
        <w:autoSpaceDN w:val="0"/>
        <w:adjustRightInd w:val="0"/>
        <w:ind w:left="-284" w:right="-755" w:hanging="283"/>
        <w:jc w:val="both"/>
        <w:rPr>
          <w:sz w:val="20"/>
          <w:szCs w:val="20"/>
        </w:rPr>
      </w:pPr>
      <w:r>
        <w:rPr>
          <w:sz w:val="20"/>
          <w:szCs w:val="20"/>
          <w:lang w:val="en-AU"/>
        </w:rPr>
        <w:t>6.1 UAP (Urban Activation Precinct Zones)</w:t>
      </w:r>
      <w:r>
        <w:rPr>
          <w:b/>
          <w:sz w:val="20"/>
          <w:szCs w:val="20"/>
          <w:lang w:val="en-AU"/>
        </w:rPr>
        <w:t xml:space="preserve"> - </w:t>
      </w:r>
      <w:r>
        <w:rPr>
          <w:sz w:val="20"/>
          <w:szCs w:val="20"/>
        </w:rPr>
        <w:t xml:space="preserve">Rona provided an update on the UAP. She reported that all of the Randwick Precincts had met with the Dept. of Planning and Infrastructure (DoPI) on September 3 and the general discussion undertaken at the meeting.. At the conclusion of that meeting, five resolutions were made by the combined precincts committee and were the basis of the submission made to DoPI clearly stating the joined concerns and objections to not only the proposed rezoning of much of our City’s area but also as to the viability of light rail in our city. In light of Rona’s remarks and after discussion by the Precinct, everyone thought that the process was being rushed, not adequately consultative and not thoroughly planned or investigated (for e.g. not aware of sacred Aboriginal sites in our City); which is particularly concerning as the UAP would result in the doubling of our population by 2031which would irrevocably change our city forever. </w:t>
      </w:r>
    </w:p>
    <w:p w:rsidR="00730851" w:rsidRDefault="00730851" w:rsidP="00730851">
      <w:pPr>
        <w:autoSpaceDE w:val="0"/>
        <w:autoSpaceDN w:val="0"/>
        <w:adjustRightInd w:val="0"/>
        <w:ind w:left="-284" w:right="-755" w:hanging="283"/>
        <w:jc w:val="both"/>
        <w:rPr>
          <w:b/>
          <w:sz w:val="20"/>
          <w:szCs w:val="20"/>
        </w:rPr>
      </w:pPr>
      <w:r>
        <w:rPr>
          <w:b/>
          <w:sz w:val="20"/>
          <w:szCs w:val="20"/>
        </w:rPr>
        <w:t>Resolution (31/13): The Precinct would like to question the methodology of the consultation process for the UAP.</w:t>
      </w:r>
    </w:p>
    <w:p w:rsidR="00730851" w:rsidRDefault="00730851" w:rsidP="00730851">
      <w:pPr>
        <w:autoSpaceDE w:val="0"/>
        <w:autoSpaceDN w:val="0"/>
        <w:adjustRightInd w:val="0"/>
        <w:ind w:left="-284" w:right="-755" w:hanging="283"/>
        <w:jc w:val="both"/>
        <w:rPr>
          <w:sz w:val="20"/>
          <w:szCs w:val="20"/>
        </w:rPr>
      </w:pPr>
      <w:r>
        <w:rPr>
          <w:sz w:val="20"/>
          <w:szCs w:val="20"/>
        </w:rPr>
        <w:t>6.2 Precinct Co-ordination Meeting 21 August (Light Rail presentation and crime overview) – Rona spoke about:</w:t>
      </w:r>
    </w:p>
    <w:p w:rsidR="00730851" w:rsidRDefault="00730851" w:rsidP="00730851">
      <w:pPr>
        <w:autoSpaceDE w:val="0"/>
        <w:autoSpaceDN w:val="0"/>
        <w:adjustRightInd w:val="0"/>
        <w:ind w:left="-284" w:right="-755" w:hanging="283"/>
        <w:jc w:val="both"/>
        <w:rPr>
          <w:sz w:val="20"/>
          <w:szCs w:val="20"/>
        </w:rPr>
      </w:pPr>
      <w:r>
        <w:rPr>
          <w:sz w:val="20"/>
          <w:szCs w:val="20"/>
        </w:rPr>
        <w:tab/>
        <w:t>i) The presentation that the representatives from Transport for NSW gave to the Precinct Executives about Light Rail where it was mentioned that it was part of a wider plan to get congestion, particularly from buses, out of the city and George Street. All Precinct executives clearly and firmly raised numerous concerns with the proposed plans such as:</w:t>
      </w:r>
    </w:p>
    <w:p w:rsidR="00730851" w:rsidRDefault="00730851" w:rsidP="00730851">
      <w:pPr>
        <w:pStyle w:val="ListParagraph"/>
        <w:numPr>
          <w:ilvl w:val="0"/>
          <w:numId w:val="2"/>
        </w:numPr>
        <w:autoSpaceDE w:val="0"/>
        <w:autoSpaceDN w:val="0"/>
        <w:adjustRightInd w:val="0"/>
        <w:ind w:right="-755"/>
        <w:jc w:val="both"/>
        <w:rPr>
          <w:sz w:val="20"/>
          <w:szCs w:val="20"/>
        </w:rPr>
      </w:pPr>
      <w:r>
        <w:rPr>
          <w:sz w:val="20"/>
          <w:szCs w:val="20"/>
        </w:rPr>
        <w:t>Current bus services would be stopped and only express buses would be maintained during peak hours – how were people especially the elderly going to move around?</w:t>
      </w:r>
    </w:p>
    <w:p w:rsidR="00730851" w:rsidRDefault="00730851" w:rsidP="00730851">
      <w:pPr>
        <w:pStyle w:val="ListParagraph"/>
        <w:numPr>
          <w:ilvl w:val="0"/>
          <w:numId w:val="2"/>
        </w:numPr>
        <w:autoSpaceDE w:val="0"/>
        <w:autoSpaceDN w:val="0"/>
        <w:adjustRightInd w:val="0"/>
        <w:ind w:right="-755"/>
        <w:jc w:val="both"/>
        <w:rPr>
          <w:sz w:val="20"/>
          <w:szCs w:val="20"/>
        </w:rPr>
      </w:pPr>
      <w:r>
        <w:rPr>
          <w:sz w:val="20"/>
          <w:szCs w:val="20"/>
        </w:rPr>
        <w:t>Exactly how much additional capacity does light rail provide as compared with existing bus services?</w:t>
      </w:r>
    </w:p>
    <w:p w:rsidR="00730851" w:rsidRDefault="00730851" w:rsidP="00730851">
      <w:pPr>
        <w:pStyle w:val="ListParagraph"/>
        <w:numPr>
          <w:ilvl w:val="0"/>
          <w:numId w:val="2"/>
        </w:numPr>
        <w:autoSpaceDE w:val="0"/>
        <w:autoSpaceDN w:val="0"/>
        <w:adjustRightInd w:val="0"/>
        <w:ind w:right="-755"/>
        <w:jc w:val="both"/>
        <w:rPr>
          <w:sz w:val="20"/>
          <w:szCs w:val="20"/>
        </w:rPr>
      </w:pPr>
      <w:r>
        <w:rPr>
          <w:sz w:val="20"/>
          <w:szCs w:val="20"/>
        </w:rPr>
        <w:t>High Cross Park is to become a terminus and what would happen to the memorial and the green space?</w:t>
      </w:r>
    </w:p>
    <w:p w:rsidR="00730851" w:rsidRDefault="00730851" w:rsidP="00730851">
      <w:pPr>
        <w:pStyle w:val="ListParagraph"/>
        <w:numPr>
          <w:ilvl w:val="0"/>
          <w:numId w:val="2"/>
        </w:numPr>
        <w:autoSpaceDE w:val="0"/>
        <w:autoSpaceDN w:val="0"/>
        <w:adjustRightInd w:val="0"/>
        <w:ind w:right="-755"/>
        <w:jc w:val="both"/>
        <w:rPr>
          <w:sz w:val="20"/>
          <w:szCs w:val="20"/>
        </w:rPr>
      </w:pPr>
      <w:r>
        <w:rPr>
          <w:sz w:val="20"/>
          <w:szCs w:val="20"/>
        </w:rPr>
        <w:t>No current stop specified outside the hospital</w:t>
      </w:r>
    </w:p>
    <w:p w:rsidR="00730851" w:rsidRDefault="00730851" w:rsidP="00730851">
      <w:pPr>
        <w:pStyle w:val="ListParagraph"/>
        <w:numPr>
          <w:ilvl w:val="0"/>
          <w:numId w:val="2"/>
        </w:numPr>
        <w:autoSpaceDE w:val="0"/>
        <w:autoSpaceDN w:val="0"/>
        <w:adjustRightInd w:val="0"/>
        <w:ind w:right="-755"/>
        <w:jc w:val="both"/>
        <w:rPr>
          <w:sz w:val="20"/>
          <w:szCs w:val="20"/>
        </w:rPr>
      </w:pPr>
      <w:r>
        <w:rPr>
          <w:sz w:val="20"/>
          <w:szCs w:val="20"/>
        </w:rPr>
        <w:t xml:space="preserve">The stops are much further apart than bus stops, approximately 800 metres </w:t>
      </w:r>
    </w:p>
    <w:p w:rsidR="00730851" w:rsidRDefault="00730851" w:rsidP="00730851">
      <w:pPr>
        <w:pStyle w:val="ListParagraph"/>
        <w:numPr>
          <w:ilvl w:val="0"/>
          <w:numId w:val="2"/>
        </w:numPr>
        <w:autoSpaceDE w:val="0"/>
        <w:autoSpaceDN w:val="0"/>
        <w:adjustRightInd w:val="0"/>
        <w:ind w:right="-755"/>
        <w:jc w:val="both"/>
        <w:rPr>
          <w:sz w:val="20"/>
          <w:szCs w:val="20"/>
        </w:rPr>
      </w:pPr>
      <w:r>
        <w:rPr>
          <w:sz w:val="20"/>
          <w:szCs w:val="20"/>
        </w:rPr>
        <w:t>What was the design of the light rail stops? Were they undercover?</w:t>
      </w:r>
    </w:p>
    <w:p w:rsidR="00730851" w:rsidRDefault="00730851" w:rsidP="00730851">
      <w:pPr>
        <w:pStyle w:val="ListParagraph"/>
        <w:numPr>
          <w:ilvl w:val="0"/>
          <w:numId w:val="2"/>
        </w:numPr>
        <w:autoSpaceDE w:val="0"/>
        <w:autoSpaceDN w:val="0"/>
        <w:adjustRightInd w:val="0"/>
        <w:ind w:right="-755"/>
        <w:jc w:val="both"/>
        <w:rPr>
          <w:sz w:val="20"/>
          <w:szCs w:val="20"/>
        </w:rPr>
      </w:pPr>
      <w:r>
        <w:rPr>
          <w:sz w:val="20"/>
          <w:szCs w:val="20"/>
        </w:rPr>
        <w:t>How many lanes of traffic and parking spaces will be lost on Anzac Parade and how would this impact on the local businesses?</w:t>
      </w:r>
    </w:p>
    <w:p w:rsidR="00730851" w:rsidRDefault="00730851" w:rsidP="00730851">
      <w:pPr>
        <w:pStyle w:val="ListParagraph"/>
        <w:numPr>
          <w:ilvl w:val="0"/>
          <w:numId w:val="2"/>
        </w:numPr>
        <w:autoSpaceDE w:val="0"/>
        <w:autoSpaceDN w:val="0"/>
        <w:adjustRightInd w:val="0"/>
        <w:ind w:right="-755"/>
        <w:jc w:val="both"/>
        <w:rPr>
          <w:sz w:val="20"/>
          <w:szCs w:val="20"/>
        </w:rPr>
      </w:pPr>
      <w:r>
        <w:rPr>
          <w:sz w:val="20"/>
          <w:szCs w:val="20"/>
        </w:rPr>
        <w:t>Were the residents of Wansey road to lose their street parking?</w:t>
      </w:r>
    </w:p>
    <w:p w:rsidR="00730851" w:rsidRDefault="00730851" w:rsidP="00730851">
      <w:pPr>
        <w:pStyle w:val="ListParagraph"/>
        <w:numPr>
          <w:ilvl w:val="0"/>
          <w:numId w:val="2"/>
        </w:numPr>
        <w:autoSpaceDE w:val="0"/>
        <w:autoSpaceDN w:val="0"/>
        <w:adjustRightInd w:val="0"/>
        <w:ind w:right="-755"/>
        <w:jc w:val="both"/>
        <w:rPr>
          <w:sz w:val="20"/>
          <w:szCs w:val="20"/>
        </w:rPr>
      </w:pPr>
      <w:r>
        <w:rPr>
          <w:sz w:val="20"/>
          <w:szCs w:val="20"/>
        </w:rPr>
        <w:t>How were commuters going to easily and safely access the light rail stops given they are in the middle of Anzac Parade?</w:t>
      </w:r>
    </w:p>
    <w:p w:rsidR="00730851" w:rsidRDefault="00730851" w:rsidP="00730851">
      <w:pPr>
        <w:autoSpaceDE w:val="0"/>
        <w:autoSpaceDN w:val="0"/>
        <w:adjustRightInd w:val="0"/>
        <w:ind w:left="-284" w:right="-755" w:hanging="283"/>
        <w:jc w:val="both"/>
        <w:rPr>
          <w:sz w:val="20"/>
          <w:szCs w:val="20"/>
          <w:lang w:val="en-AU"/>
        </w:rPr>
      </w:pPr>
      <w:r>
        <w:rPr>
          <w:sz w:val="20"/>
          <w:szCs w:val="20"/>
        </w:rPr>
        <w:tab/>
        <w:t xml:space="preserve">Everyone present at the Precinct meeting felt that </w:t>
      </w:r>
      <w:r>
        <w:rPr>
          <w:sz w:val="20"/>
          <w:szCs w:val="20"/>
          <w:lang w:val="en-AU"/>
        </w:rPr>
        <w:t>the proposed light rail would have a negative impact on the amenity of all residents and that it was purely being done to service the university, the racecourse and the entertainment precinct. The Precincts shared concerns that the light rail was inextricably tied to the UAPs which would inevitably detrimentally impact our city due to increased bulk, height, density, traffic congestion etc.</w:t>
      </w:r>
    </w:p>
    <w:p w:rsidR="00730851" w:rsidRDefault="00730851" w:rsidP="00730851">
      <w:pPr>
        <w:autoSpaceDE w:val="0"/>
        <w:autoSpaceDN w:val="0"/>
        <w:adjustRightInd w:val="0"/>
        <w:ind w:left="-284" w:right="-755" w:hanging="283"/>
        <w:jc w:val="both"/>
        <w:rPr>
          <w:b/>
          <w:sz w:val="20"/>
          <w:szCs w:val="20"/>
          <w:lang w:val="en-AU"/>
        </w:rPr>
      </w:pPr>
      <w:r>
        <w:rPr>
          <w:b/>
          <w:sz w:val="20"/>
          <w:szCs w:val="20"/>
          <w:lang w:val="en-AU"/>
        </w:rPr>
        <w:t>Resolution (32/13): The Precinct does not support light rail as it is currently proposed.</w:t>
      </w:r>
    </w:p>
    <w:p w:rsidR="00730851" w:rsidRDefault="00730851" w:rsidP="00730851">
      <w:pPr>
        <w:autoSpaceDE w:val="0"/>
        <w:autoSpaceDN w:val="0"/>
        <w:adjustRightInd w:val="0"/>
        <w:ind w:left="-567" w:right="-755"/>
        <w:jc w:val="both"/>
        <w:rPr>
          <w:b/>
          <w:sz w:val="20"/>
          <w:szCs w:val="20"/>
          <w:lang w:val="en-AU"/>
        </w:rPr>
      </w:pPr>
      <w:r>
        <w:rPr>
          <w:b/>
          <w:sz w:val="20"/>
          <w:szCs w:val="20"/>
          <w:lang w:val="en-AU"/>
        </w:rPr>
        <w:t>Resolution (33/13): The Precinct requests that should there be light rail then there should be a stop at the hospital and it should not be terminated at High Cross Park.</w:t>
      </w:r>
    </w:p>
    <w:p w:rsidR="00730851" w:rsidRDefault="00730851" w:rsidP="00730851">
      <w:pPr>
        <w:autoSpaceDE w:val="0"/>
        <w:autoSpaceDN w:val="0"/>
        <w:adjustRightInd w:val="0"/>
        <w:ind w:left="-567" w:right="-755"/>
        <w:jc w:val="both"/>
        <w:rPr>
          <w:b/>
          <w:sz w:val="20"/>
          <w:szCs w:val="20"/>
          <w:lang w:val="en-AU"/>
        </w:rPr>
      </w:pPr>
      <w:r>
        <w:rPr>
          <w:b/>
          <w:sz w:val="20"/>
          <w:szCs w:val="20"/>
          <w:lang w:val="en-AU"/>
        </w:rPr>
        <w:t>Resolution (34/13): The Precinct expresses concern about what is going to happen with the existing bus services that are well used and relied upon especially as people may have moved/relocated to be near them.</w:t>
      </w:r>
    </w:p>
    <w:p w:rsidR="00730851" w:rsidRDefault="00730851" w:rsidP="00730851">
      <w:pPr>
        <w:autoSpaceDE w:val="0"/>
        <w:autoSpaceDN w:val="0"/>
        <w:adjustRightInd w:val="0"/>
        <w:ind w:left="-284" w:right="-755" w:hanging="283"/>
        <w:jc w:val="both"/>
        <w:rPr>
          <w:b/>
          <w:sz w:val="20"/>
          <w:szCs w:val="20"/>
          <w:lang w:val="en-AU"/>
        </w:rPr>
      </w:pPr>
      <w:r>
        <w:rPr>
          <w:sz w:val="20"/>
          <w:szCs w:val="20"/>
          <w:lang w:val="en-AU"/>
        </w:rPr>
        <w:tab/>
        <w:t>ii) Eastern Beaches Local Area Command presented statistics on crime in the Randwick LGA, comparing 2012 to 2013. They also encouraged residents to like/share/read the Eastern Beaches Local Area Command Facebook Page for information on crime prevention and safety tips: www.facebook.com/EasternBeachesLAC</w:t>
      </w:r>
    </w:p>
    <w:p w:rsidR="00730851" w:rsidRDefault="00730851" w:rsidP="00730851">
      <w:pPr>
        <w:autoSpaceDE w:val="0"/>
        <w:autoSpaceDN w:val="0"/>
        <w:adjustRightInd w:val="0"/>
        <w:ind w:left="-284" w:right="-755" w:hanging="283"/>
        <w:jc w:val="both"/>
        <w:rPr>
          <w:b/>
          <w:sz w:val="20"/>
          <w:szCs w:val="20"/>
          <w:lang w:val="en-AU"/>
        </w:rPr>
      </w:pPr>
    </w:p>
    <w:p w:rsidR="00730851" w:rsidRDefault="00730851" w:rsidP="00730851">
      <w:pPr>
        <w:autoSpaceDE w:val="0"/>
        <w:autoSpaceDN w:val="0"/>
        <w:adjustRightInd w:val="0"/>
        <w:ind w:left="-284" w:right="-755" w:hanging="283"/>
        <w:jc w:val="both"/>
        <w:rPr>
          <w:sz w:val="20"/>
          <w:szCs w:val="20"/>
          <w:lang w:val="en-AU"/>
        </w:rPr>
      </w:pPr>
      <w:r>
        <w:rPr>
          <w:b/>
          <w:sz w:val="20"/>
          <w:szCs w:val="20"/>
          <w:lang w:val="en-AU"/>
        </w:rPr>
        <w:t>7. Matters arising</w:t>
      </w:r>
      <w:r>
        <w:rPr>
          <w:sz w:val="20"/>
          <w:szCs w:val="20"/>
          <w:lang w:val="en-AU"/>
        </w:rPr>
        <w:t xml:space="preserve"> (resolutions in bold pertain to the previous meeting in August)</w:t>
      </w:r>
    </w:p>
    <w:p w:rsidR="00730851" w:rsidRDefault="00730851" w:rsidP="00730851">
      <w:pPr>
        <w:autoSpaceDE w:val="0"/>
        <w:autoSpaceDN w:val="0"/>
        <w:adjustRightInd w:val="0"/>
        <w:ind w:left="-284" w:right="-755" w:hanging="283"/>
        <w:jc w:val="both"/>
        <w:rPr>
          <w:sz w:val="20"/>
          <w:szCs w:val="20"/>
          <w:lang w:val="en-AU"/>
        </w:rPr>
      </w:pPr>
      <w:r>
        <w:rPr>
          <w:sz w:val="20"/>
          <w:szCs w:val="20"/>
          <w:lang w:val="en-AU"/>
        </w:rPr>
        <w:t>7.1 Alcohol ban for Randwick LGA reserves in line with Waverley (1/13)</w:t>
      </w:r>
      <w:r>
        <w:rPr>
          <w:b/>
          <w:sz w:val="20"/>
          <w:szCs w:val="20"/>
          <w:lang w:val="en-AU"/>
        </w:rPr>
        <w:t xml:space="preserve"> </w:t>
      </w:r>
      <w:r>
        <w:rPr>
          <w:sz w:val="20"/>
          <w:szCs w:val="20"/>
          <w:lang w:val="en-AU"/>
        </w:rPr>
        <w:t xml:space="preserve">(11/13) (16/3) – Still nothing new to report from Council since we were advised it had been referred to Council’s Technical Services in May. The lack of a ban concerned all present especially as the warmer weather had arrived which brought with it more people to our parks, beaches and foreshore areas with the possibility of increased alcohol consumption and associated anti-social behaviour. </w:t>
      </w:r>
    </w:p>
    <w:p w:rsidR="00730851" w:rsidRDefault="00730851" w:rsidP="00730851">
      <w:pPr>
        <w:autoSpaceDE w:val="0"/>
        <w:autoSpaceDN w:val="0"/>
        <w:adjustRightInd w:val="0"/>
        <w:ind w:left="-284" w:right="-755" w:hanging="283"/>
        <w:jc w:val="both"/>
        <w:rPr>
          <w:sz w:val="20"/>
          <w:szCs w:val="20"/>
          <w:lang w:val="en-AU"/>
        </w:rPr>
      </w:pPr>
      <w:r>
        <w:rPr>
          <w:sz w:val="20"/>
          <w:szCs w:val="20"/>
          <w:lang w:val="en-AU"/>
        </w:rPr>
        <w:lastRenderedPageBreak/>
        <w:t>7.2 Cleaning up Coogee &amp; request for smoking ban on Coogee Beach (2/13)</w:t>
      </w:r>
      <w:r>
        <w:rPr>
          <w:b/>
          <w:sz w:val="20"/>
          <w:szCs w:val="20"/>
          <w:lang w:val="en-AU"/>
        </w:rPr>
        <w:t xml:space="preserve"> </w:t>
      </w:r>
      <w:r>
        <w:rPr>
          <w:sz w:val="20"/>
          <w:szCs w:val="20"/>
          <w:lang w:val="en-AU"/>
        </w:rPr>
        <w:t>(12/13)</w:t>
      </w:r>
      <w:r>
        <w:rPr>
          <w:b/>
          <w:sz w:val="20"/>
          <w:szCs w:val="20"/>
          <w:lang w:val="en-AU"/>
        </w:rPr>
        <w:t xml:space="preserve"> </w:t>
      </w:r>
      <w:r>
        <w:rPr>
          <w:sz w:val="20"/>
          <w:szCs w:val="20"/>
          <w:lang w:val="en-AU"/>
        </w:rPr>
        <w:t xml:space="preserve">(17/3) – Still nothing new to report from Council since we were advised it had been referred to Council’s Technical Services in May. </w:t>
      </w:r>
    </w:p>
    <w:p w:rsidR="00730851" w:rsidRDefault="00730851" w:rsidP="00730851">
      <w:pPr>
        <w:ind w:left="-284" w:right="-755" w:hanging="283"/>
        <w:jc w:val="both"/>
        <w:rPr>
          <w:sz w:val="20"/>
          <w:szCs w:val="20"/>
          <w:lang w:val="en-AU"/>
        </w:rPr>
      </w:pPr>
      <w:r>
        <w:rPr>
          <w:sz w:val="20"/>
          <w:szCs w:val="20"/>
          <w:lang w:val="en-AU"/>
        </w:rPr>
        <w:t>7.3DA 725/2012 [32 Carr St] (54/12) – A neighbour to the development provided an update saying that Council had requested additional information including addressing issues with the gradient of the driveway. The DA is still being assessed.</w:t>
      </w:r>
    </w:p>
    <w:p w:rsidR="00730851" w:rsidRDefault="00730851" w:rsidP="00730851">
      <w:pPr>
        <w:ind w:left="-284" w:right="-755" w:hanging="567"/>
        <w:jc w:val="both"/>
        <w:rPr>
          <w:sz w:val="20"/>
          <w:szCs w:val="20"/>
          <w:lang w:val="en-AU"/>
        </w:rPr>
      </w:pPr>
      <w:r>
        <w:rPr>
          <w:sz w:val="20"/>
          <w:szCs w:val="20"/>
          <w:lang w:val="en-AU"/>
        </w:rPr>
        <w:t xml:space="preserve">      7.4 Request for glass in bus shelter windows [Goldstein Res, Carr &amp; Arden] (19/13)</w:t>
      </w:r>
      <w:r>
        <w:rPr>
          <w:b/>
          <w:sz w:val="20"/>
          <w:szCs w:val="20"/>
          <w:lang w:val="en-AU"/>
        </w:rPr>
        <w:t xml:space="preserve"> </w:t>
      </w:r>
      <w:r>
        <w:rPr>
          <w:sz w:val="20"/>
          <w:szCs w:val="20"/>
          <w:lang w:val="en-AU"/>
        </w:rPr>
        <w:t xml:space="preserve">– Council’s reply was noted that the Precinct’s request regarding the bus shelter on the corner of Arden and Carr Streets had been forwarded to Council’s Technical Services for consideration. </w:t>
      </w:r>
    </w:p>
    <w:p w:rsidR="00730851" w:rsidRDefault="00730851" w:rsidP="00730851">
      <w:pPr>
        <w:ind w:left="-284" w:right="-755" w:hanging="283"/>
        <w:jc w:val="both"/>
        <w:rPr>
          <w:sz w:val="20"/>
          <w:szCs w:val="20"/>
          <w:lang w:val="en-AU"/>
        </w:rPr>
      </w:pPr>
      <w:r>
        <w:rPr>
          <w:sz w:val="20"/>
          <w:szCs w:val="20"/>
          <w:lang w:val="en-AU"/>
        </w:rPr>
        <w:t xml:space="preserve">7.5 DA 181/2013: 169-181 Dolphin Street – Approved with amendments at the Council Committee meeting on 10 September 2013 with conditions including that it had to be strata divided and the proposed restaurant/wine bar does not form part of the consent  - a separate DA is required to be submitted. </w:t>
      </w:r>
    </w:p>
    <w:p w:rsidR="00730851" w:rsidRDefault="00730851" w:rsidP="00730851">
      <w:pPr>
        <w:ind w:left="-284" w:right="-755" w:hanging="283"/>
        <w:jc w:val="both"/>
        <w:rPr>
          <w:b/>
          <w:sz w:val="20"/>
          <w:szCs w:val="20"/>
          <w:lang w:val="en-AU"/>
        </w:rPr>
      </w:pPr>
      <w:r>
        <w:rPr>
          <w:sz w:val="20"/>
          <w:szCs w:val="20"/>
          <w:lang w:val="en-AU"/>
        </w:rPr>
        <w:tab/>
      </w:r>
      <w:r>
        <w:rPr>
          <w:b/>
          <w:sz w:val="20"/>
          <w:szCs w:val="20"/>
          <w:lang w:val="en-AU"/>
        </w:rPr>
        <w:t xml:space="preserve">Resolution (35/13): The Precinct would like to inquire as to how the car park will be accessed and what impact this will have to the existing pedestrian walkway and promenade area. </w:t>
      </w:r>
    </w:p>
    <w:p w:rsidR="00730851" w:rsidRDefault="00730851" w:rsidP="00730851">
      <w:pPr>
        <w:ind w:left="-284" w:right="-755" w:hanging="283"/>
        <w:jc w:val="both"/>
        <w:rPr>
          <w:sz w:val="20"/>
          <w:szCs w:val="20"/>
          <w:lang w:val="en-AU"/>
        </w:rPr>
      </w:pPr>
      <w:r>
        <w:rPr>
          <w:sz w:val="20"/>
          <w:szCs w:val="20"/>
          <w:lang w:val="en-AU"/>
        </w:rPr>
        <w:t xml:space="preserve">7.6Council Initiative re trailer parking </w:t>
      </w:r>
      <w:r>
        <w:rPr>
          <w:b/>
          <w:sz w:val="20"/>
          <w:szCs w:val="20"/>
          <w:lang w:val="en-AU"/>
        </w:rPr>
        <w:t>(26/13)</w:t>
      </w:r>
      <w:r>
        <w:rPr>
          <w:sz w:val="20"/>
          <w:szCs w:val="20"/>
          <w:lang w:val="en-AU"/>
        </w:rPr>
        <w:t xml:space="preserve"> – Council’s reply was noted that the Precinct’s support for trailer parking restrictions in the Coogee area has been forwarded to Council’s Integrated Transport for their information and consideration.</w:t>
      </w:r>
    </w:p>
    <w:p w:rsidR="00730851" w:rsidRDefault="00730851" w:rsidP="00730851">
      <w:pPr>
        <w:ind w:left="-284" w:right="-755" w:hanging="283"/>
        <w:jc w:val="both"/>
        <w:rPr>
          <w:sz w:val="20"/>
          <w:szCs w:val="20"/>
          <w:lang w:val="en-AU"/>
        </w:rPr>
      </w:pPr>
      <w:r>
        <w:rPr>
          <w:sz w:val="20"/>
          <w:szCs w:val="20"/>
          <w:lang w:val="en-AU"/>
        </w:rPr>
        <w:t>7.7</w:t>
      </w:r>
      <w:r>
        <w:rPr>
          <w:sz w:val="20"/>
          <w:szCs w:val="20"/>
          <w:lang w:val="en-AU"/>
        </w:rPr>
        <w:tab/>
        <w:t xml:space="preserve">Taste of Coogee </w:t>
      </w:r>
      <w:r>
        <w:rPr>
          <w:b/>
          <w:sz w:val="20"/>
          <w:szCs w:val="20"/>
          <w:lang w:val="en-AU"/>
        </w:rPr>
        <w:t xml:space="preserve">(27/13) </w:t>
      </w:r>
      <w:r>
        <w:rPr>
          <w:sz w:val="20"/>
          <w:szCs w:val="20"/>
          <w:lang w:val="en-AU"/>
        </w:rPr>
        <w:t xml:space="preserve">- Council’s reply was noted that the Precinct’s concerns regarding alcohol consumption in local parks and reserves have been forwarded to Council’s Integrated Transport for their information. </w:t>
      </w:r>
    </w:p>
    <w:p w:rsidR="00730851" w:rsidRDefault="00730851" w:rsidP="00730851">
      <w:pPr>
        <w:ind w:left="-284" w:right="-755" w:hanging="283"/>
        <w:jc w:val="both"/>
        <w:rPr>
          <w:b/>
          <w:sz w:val="20"/>
          <w:szCs w:val="20"/>
          <w:lang w:val="en-AU"/>
        </w:rPr>
      </w:pPr>
      <w:r>
        <w:rPr>
          <w:sz w:val="20"/>
          <w:szCs w:val="20"/>
          <w:lang w:val="en-AU"/>
        </w:rPr>
        <w:tab/>
      </w:r>
      <w:r>
        <w:rPr>
          <w:b/>
          <w:sz w:val="20"/>
          <w:szCs w:val="20"/>
          <w:lang w:val="en-AU"/>
        </w:rPr>
        <w:t>Resolution (36/13): The Precinct asks whether Council’s Integrated Transport is the appropriate Council Department to be considering these concerns.</w:t>
      </w:r>
    </w:p>
    <w:p w:rsidR="00730851" w:rsidRDefault="00730851" w:rsidP="00730851">
      <w:pPr>
        <w:ind w:left="-284" w:right="-755" w:hanging="283"/>
        <w:jc w:val="both"/>
        <w:rPr>
          <w:sz w:val="20"/>
          <w:szCs w:val="20"/>
          <w:lang w:val="en-AU"/>
        </w:rPr>
      </w:pPr>
      <w:r>
        <w:rPr>
          <w:sz w:val="20"/>
          <w:szCs w:val="20"/>
          <w:lang w:val="en-AU"/>
        </w:rPr>
        <w:t>7.8 Coogee Croquet Club Event in association with Coogee Precinct – Sun 24 November – More details to come soon.</w:t>
      </w:r>
    </w:p>
    <w:p w:rsidR="00730851" w:rsidRDefault="00730851" w:rsidP="00730851">
      <w:pPr>
        <w:ind w:left="-284" w:right="-755" w:hanging="283"/>
        <w:jc w:val="both"/>
        <w:rPr>
          <w:sz w:val="20"/>
          <w:szCs w:val="20"/>
          <w:lang w:val="en-AU"/>
        </w:rPr>
      </w:pPr>
      <w:r>
        <w:rPr>
          <w:sz w:val="20"/>
          <w:szCs w:val="20"/>
          <w:lang w:val="en-AU"/>
        </w:rPr>
        <w:t xml:space="preserve">7.9 Indian Myna birds </w:t>
      </w:r>
      <w:r>
        <w:rPr>
          <w:b/>
          <w:sz w:val="20"/>
          <w:szCs w:val="20"/>
          <w:lang w:val="en-AU"/>
        </w:rPr>
        <w:t xml:space="preserve">(29/13) – </w:t>
      </w:r>
      <w:r>
        <w:rPr>
          <w:sz w:val="20"/>
          <w:szCs w:val="20"/>
          <w:lang w:val="en-AU"/>
        </w:rPr>
        <w:t>Council’s reply was noted that the control of myna birds is a difficult one and that some Councils have adopted cage trapping as a technique to cull them, however, this is extremely labour intensive and would place a drain on Council’s resources. Once an appropriate form of myna bird control becomes available then Council will definitely employ those control methods. General discussion was had about the detrimental impact these birds are having on our native birds and animals and that they were rated by the world conservation union as one of the worlds 100 most invasive species. A Precinct member had done some research and had found that:</w:t>
      </w:r>
    </w:p>
    <w:p w:rsidR="00730851" w:rsidRDefault="00730851" w:rsidP="00730851">
      <w:pPr>
        <w:ind w:left="-284" w:right="-755" w:hanging="283"/>
        <w:jc w:val="both"/>
        <w:rPr>
          <w:sz w:val="20"/>
          <w:szCs w:val="20"/>
          <w:lang w:val="en-AU"/>
        </w:rPr>
      </w:pPr>
      <w:r>
        <w:rPr>
          <w:sz w:val="20"/>
          <w:szCs w:val="20"/>
          <w:lang w:val="en-AU"/>
        </w:rPr>
        <w:tab/>
      </w:r>
      <w:r>
        <w:rPr>
          <w:sz w:val="20"/>
          <w:szCs w:val="20"/>
          <w:lang w:val="en-AU"/>
        </w:rPr>
        <w:tab/>
        <w:t xml:space="preserve">i) The Canberra Indian Myna Action Group Inc (a non-profit organisation) had been formed in April 2006 to reduce the </w:t>
      </w:r>
      <w:r>
        <w:rPr>
          <w:sz w:val="20"/>
          <w:szCs w:val="20"/>
          <w:lang w:val="en-AU"/>
        </w:rPr>
        <w:tab/>
        <w:t xml:space="preserve">impact of this exotic invader and in 2012 had trapped 43,716 myna birds in Canberra. They advocate that a </w:t>
      </w:r>
      <w:r>
        <w:rPr>
          <w:sz w:val="20"/>
          <w:szCs w:val="20"/>
          <w:lang w:val="en-AU"/>
        </w:rPr>
        <w:tab/>
        <w:t xml:space="preserve">trapping </w:t>
      </w:r>
      <w:r>
        <w:rPr>
          <w:sz w:val="20"/>
          <w:szCs w:val="20"/>
          <w:lang w:val="en-AU"/>
        </w:rPr>
        <w:tab/>
        <w:t xml:space="preserve">program is an essential part of any strategy and they work with local animal welfare groups. There are 3 elements to </w:t>
      </w:r>
      <w:r>
        <w:rPr>
          <w:sz w:val="20"/>
          <w:szCs w:val="20"/>
          <w:lang w:val="en-AU"/>
        </w:rPr>
        <w:tab/>
        <w:t xml:space="preserve">their </w:t>
      </w:r>
      <w:r>
        <w:rPr>
          <w:sz w:val="20"/>
          <w:szCs w:val="20"/>
          <w:lang w:val="en-AU"/>
        </w:rPr>
        <w:tab/>
        <w:t>strategy:</w:t>
      </w:r>
    </w:p>
    <w:p w:rsidR="00730851" w:rsidRDefault="00730851" w:rsidP="00730851">
      <w:pPr>
        <w:pStyle w:val="ListParagraph"/>
        <w:numPr>
          <w:ilvl w:val="0"/>
          <w:numId w:val="3"/>
        </w:numPr>
        <w:ind w:right="-755"/>
        <w:jc w:val="both"/>
        <w:rPr>
          <w:sz w:val="20"/>
          <w:szCs w:val="20"/>
          <w:lang w:val="en-AU"/>
        </w:rPr>
      </w:pPr>
      <w:r>
        <w:rPr>
          <w:sz w:val="20"/>
          <w:szCs w:val="20"/>
          <w:lang w:val="en-AU"/>
        </w:rPr>
        <w:t>Increase public awareness</w:t>
      </w:r>
    </w:p>
    <w:p w:rsidR="00730851" w:rsidRDefault="00730851" w:rsidP="00730851">
      <w:pPr>
        <w:pStyle w:val="ListParagraph"/>
        <w:numPr>
          <w:ilvl w:val="0"/>
          <w:numId w:val="3"/>
        </w:numPr>
        <w:ind w:right="-755"/>
        <w:jc w:val="both"/>
        <w:rPr>
          <w:sz w:val="20"/>
          <w:szCs w:val="20"/>
          <w:lang w:val="en-AU"/>
        </w:rPr>
      </w:pPr>
      <w:r>
        <w:rPr>
          <w:sz w:val="20"/>
          <w:szCs w:val="20"/>
          <w:lang w:val="en-AU"/>
        </w:rPr>
        <w:t>Public education aimed at limiting the spread (e.g. not leaving food outside on tables or in pets bowls)</w:t>
      </w:r>
    </w:p>
    <w:p w:rsidR="00730851" w:rsidRDefault="00730851" w:rsidP="00730851">
      <w:pPr>
        <w:pStyle w:val="ListParagraph"/>
        <w:numPr>
          <w:ilvl w:val="0"/>
          <w:numId w:val="3"/>
        </w:numPr>
        <w:ind w:right="-755"/>
        <w:jc w:val="both"/>
        <w:rPr>
          <w:sz w:val="20"/>
          <w:szCs w:val="20"/>
          <w:lang w:val="en-AU"/>
        </w:rPr>
      </w:pPr>
      <w:r>
        <w:rPr>
          <w:sz w:val="20"/>
          <w:szCs w:val="20"/>
          <w:lang w:val="en-AU"/>
        </w:rPr>
        <w:t>A humane reduction program (the RSPCA works hand in hand, and euthanases the birds that are trapped)</w:t>
      </w:r>
    </w:p>
    <w:p w:rsidR="00730851" w:rsidRDefault="00730851" w:rsidP="00730851">
      <w:pPr>
        <w:ind w:left="-284" w:right="-755" w:hanging="283"/>
        <w:jc w:val="both"/>
        <w:rPr>
          <w:sz w:val="20"/>
          <w:szCs w:val="20"/>
          <w:lang w:val="en-AU"/>
        </w:rPr>
      </w:pPr>
      <w:r>
        <w:rPr>
          <w:b/>
          <w:sz w:val="20"/>
          <w:szCs w:val="20"/>
          <w:lang w:val="en-AU"/>
        </w:rPr>
        <w:tab/>
      </w:r>
      <w:r>
        <w:rPr>
          <w:b/>
          <w:sz w:val="20"/>
          <w:szCs w:val="20"/>
          <w:lang w:val="en-AU"/>
        </w:rPr>
        <w:tab/>
      </w:r>
      <w:r>
        <w:rPr>
          <w:sz w:val="20"/>
          <w:szCs w:val="20"/>
          <w:lang w:val="en-AU"/>
        </w:rPr>
        <w:t xml:space="preserve">ii) Closer to home Lane Cove Council was also conducting a program to eradicate the Indian Mynas from the Lane Cove </w:t>
      </w:r>
      <w:r>
        <w:rPr>
          <w:sz w:val="20"/>
          <w:szCs w:val="20"/>
          <w:lang w:val="en-AU"/>
        </w:rPr>
        <w:tab/>
        <w:t xml:space="preserve">Plaza. Their programme consisted of trapping the birds in a specifically designed Myna bird trap, after which, the birds </w:t>
      </w:r>
      <w:r>
        <w:rPr>
          <w:sz w:val="20"/>
          <w:szCs w:val="20"/>
          <w:lang w:val="en-AU"/>
        </w:rPr>
        <w:tab/>
        <w:t xml:space="preserve">are humanely enthanised. Any non-target species (native birds) are released without harm from the trap. In addition, they </w:t>
      </w:r>
      <w:r>
        <w:rPr>
          <w:sz w:val="20"/>
          <w:szCs w:val="20"/>
          <w:lang w:val="en-AU"/>
        </w:rPr>
        <w:tab/>
        <w:t xml:space="preserve">are working with the business owners as well as plaza attendants to ensure the area is kept clean, that potential food </w:t>
      </w:r>
      <w:r>
        <w:rPr>
          <w:sz w:val="20"/>
          <w:szCs w:val="20"/>
          <w:lang w:val="en-AU"/>
        </w:rPr>
        <w:tab/>
        <w:t xml:space="preserve">sources are removed and educating people not to feed the mynas. Lane Cove Council advocate </w:t>
      </w:r>
      <w:r>
        <w:rPr>
          <w:b/>
          <w:sz w:val="20"/>
          <w:szCs w:val="20"/>
          <w:lang w:val="en-AU"/>
        </w:rPr>
        <w:t xml:space="preserve">community trapping </w:t>
      </w:r>
      <w:r>
        <w:rPr>
          <w:b/>
          <w:sz w:val="20"/>
          <w:szCs w:val="20"/>
          <w:lang w:val="en-AU"/>
        </w:rPr>
        <w:tab/>
        <w:t xml:space="preserve">progams </w:t>
      </w:r>
      <w:r>
        <w:rPr>
          <w:sz w:val="20"/>
          <w:szCs w:val="20"/>
          <w:lang w:val="en-AU"/>
        </w:rPr>
        <w:t xml:space="preserve">as is being run in Canberra (mentioned above) and on the Central Coast. They are encouraging residents to set </w:t>
      </w:r>
      <w:r>
        <w:rPr>
          <w:sz w:val="20"/>
          <w:szCs w:val="20"/>
          <w:lang w:val="en-AU"/>
        </w:rPr>
        <w:tab/>
        <w:t xml:space="preserve">up a similar program and will be supporting the development of this through providing information and acting as a central </w:t>
      </w:r>
      <w:r>
        <w:rPr>
          <w:sz w:val="20"/>
          <w:szCs w:val="20"/>
          <w:lang w:val="en-AU"/>
        </w:rPr>
        <w:tab/>
        <w:t>point for the program.</w:t>
      </w:r>
    </w:p>
    <w:p w:rsidR="00730851" w:rsidRDefault="00730851" w:rsidP="00730851">
      <w:pPr>
        <w:ind w:left="-284" w:right="-755" w:hanging="283"/>
        <w:jc w:val="both"/>
        <w:rPr>
          <w:b/>
          <w:sz w:val="20"/>
          <w:szCs w:val="20"/>
          <w:lang w:val="en-AU"/>
        </w:rPr>
      </w:pPr>
      <w:r>
        <w:rPr>
          <w:sz w:val="20"/>
          <w:szCs w:val="20"/>
          <w:lang w:val="en-AU"/>
        </w:rPr>
        <w:tab/>
      </w:r>
      <w:r>
        <w:rPr>
          <w:b/>
          <w:sz w:val="20"/>
          <w:szCs w:val="20"/>
          <w:lang w:val="en-AU"/>
        </w:rPr>
        <w:t>Resolution (37/13): The Precinct urges Council in the interest of our native flora and fauna to follow the Lane Cove Council example to create, support and co-ordinate a community trapping program in association with the relevant animal welfare authorities.</w:t>
      </w:r>
    </w:p>
    <w:p w:rsidR="00730851" w:rsidRDefault="00730851" w:rsidP="00730851">
      <w:pPr>
        <w:ind w:left="-284" w:right="-755" w:hanging="283"/>
        <w:jc w:val="both"/>
        <w:rPr>
          <w:sz w:val="20"/>
          <w:szCs w:val="20"/>
          <w:lang w:val="en-AU"/>
        </w:rPr>
      </w:pPr>
      <w:r>
        <w:rPr>
          <w:sz w:val="20"/>
          <w:szCs w:val="20"/>
          <w:lang w:val="en-AU"/>
        </w:rPr>
        <w:t xml:space="preserve">7.10 Sydney Airport curfew </w:t>
      </w:r>
      <w:r>
        <w:rPr>
          <w:b/>
          <w:sz w:val="20"/>
          <w:szCs w:val="20"/>
          <w:lang w:val="en-AU"/>
        </w:rPr>
        <w:t xml:space="preserve">(30/13) </w:t>
      </w:r>
      <w:r>
        <w:rPr>
          <w:sz w:val="20"/>
          <w:szCs w:val="20"/>
          <w:lang w:val="en-AU"/>
        </w:rPr>
        <w:t>– Discussion was had about the increasing air traffic and what was to be done to meet this increased demand.</w:t>
      </w:r>
    </w:p>
    <w:p w:rsidR="00730851" w:rsidRDefault="00730851" w:rsidP="00730851">
      <w:pPr>
        <w:ind w:right="-755"/>
        <w:jc w:val="both"/>
        <w:rPr>
          <w:sz w:val="20"/>
          <w:szCs w:val="20"/>
          <w:lang w:val="en-AU"/>
        </w:rPr>
      </w:pPr>
    </w:p>
    <w:p w:rsidR="00730851" w:rsidRDefault="00730851" w:rsidP="00730851">
      <w:pPr>
        <w:ind w:left="-567" w:right="-755"/>
        <w:jc w:val="both"/>
        <w:rPr>
          <w:b/>
          <w:sz w:val="20"/>
          <w:szCs w:val="20"/>
          <w:lang w:val="en-AU"/>
        </w:rPr>
      </w:pPr>
      <w:r>
        <w:rPr>
          <w:b/>
          <w:sz w:val="20"/>
          <w:szCs w:val="20"/>
          <w:lang w:val="en-AU"/>
        </w:rPr>
        <w:t>8. New Matters</w:t>
      </w:r>
    </w:p>
    <w:p w:rsidR="00730851" w:rsidRDefault="00730851" w:rsidP="00730851">
      <w:pPr>
        <w:ind w:left="-284" w:right="-755" w:hanging="283"/>
        <w:jc w:val="both"/>
        <w:rPr>
          <w:b/>
          <w:sz w:val="20"/>
          <w:szCs w:val="20"/>
          <w:lang w:val="en-AU"/>
        </w:rPr>
      </w:pPr>
      <w:r>
        <w:rPr>
          <w:sz w:val="20"/>
          <w:szCs w:val="20"/>
          <w:lang w:val="en-AU"/>
        </w:rPr>
        <w:t>8.1Dogs off leash and request for additional dog poo bins – a number of attendees commented on the increasing amount of dog poo that was evident along our coastal walkways, particularly at Gordons Bay and south of Trenery Reserve to Palmer Street. Everyone felt this was unacceptable and that dog owners should be encouraged to remove their dog’s poo by the provision of more dog poo bins.</w:t>
      </w:r>
    </w:p>
    <w:p w:rsidR="00730851" w:rsidRDefault="00730851" w:rsidP="00730851">
      <w:pPr>
        <w:ind w:left="-284" w:right="-755" w:hanging="283"/>
        <w:jc w:val="both"/>
        <w:rPr>
          <w:b/>
          <w:sz w:val="20"/>
          <w:szCs w:val="20"/>
          <w:lang w:val="en-AU"/>
        </w:rPr>
      </w:pPr>
      <w:r>
        <w:rPr>
          <w:sz w:val="20"/>
          <w:szCs w:val="20"/>
          <w:lang w:val="en-AU"/>
        </w:rPr>
        <w:t>8.2 Sewerage pits at the north end of Coogee Beach adjacent to the Palace Hotel – Sewerage is pumped to these pits and then Sydney Water contract Veolia to empty the pits into trucks which then go to a treatment plant. The emptying happens weekly (usually on a Monday morning) and every 3 to 6 months the pits have their screens cleaned, and on both occasions it results in offensive odours. This seems like a third world solution to sewerage and is unacceptable.</w:t>
      </w:r>
    </w:p>
    <w:p w:rsidR="00730851" w:rsidRDefault="00730851" w:rsidP="00730851">
      <w:pPr>
        <w:ind w:left="-284" w:right="-755"/>
        <w:jc w:val="both"/>
        <w:rPr>
          <w:b/>
          <w:sz w:val="20"/>
          <w:szCs w:val="20"/>
          <w:lang w:val="en-AU"/>
        </w:rPr>
      </w:pPr>
      <w:r>
        <w:rPr>
          <w:b/>
          <w:sz w:val="20"/>
          <w:szCs w:val="20"/>
          <w:lang w:val="en-AU"/>
        </w:rPr>
        <w:t>Resolution (38/13): The Precinct expresses concern over the current sewerage treatment at the north end of Coogee Beach especially given the goal is that our population is to double within the next 20 years. We urge Council to approach the State Government and/or the relevant authority to rectify and update this method of treating sewerage.</w:t>
      </w:r>
    </w:p>
    <w:p w:rsidR="00730851" w:rsidRDefault="00730851" w:rsidP="00730851">
      <w:pPr>
        <w:ind w:left="-284" w:right="-755" w:hanging="283"/>
        <w:jc w:val="both"/>
        <w:rPr>
          <w:b/>
          <w:sz w:val="20"/>
          <w:szCs w:val="20"/>
          <w:lang w:val="en-AU"/>
        </w:rPr>
      </w:pPr>
      <w:r>
        <w:rPr>
          <w:sz w:val="20"/>
          <w:szCs w:val="20"/>
          <w:lang w:val="en-AU"/>
        </w:rPr>
        <w:t xml:space="preserve">8.3 DA 573/2013: 3 Cairo Street, South Coogee – residents expressed their concerns firstly by showing the architects supplied image from the SEE, followed by outlining the many non-compliances for e.g. – building height of 12.16m north east (28% </w:t>
      </w:r>
      <w:r>
        <w:rPr>
          <w:sz w:val="20"/>
          <w:szCs w:val="20"/>
          <w:lang w:val="en-AU"/>
        </w:rPr>
        <w:lastRenderedPageBreak/>
        <w:t>breach), proposed eastern wall height which varies from 11.9m (48.75% breach) to 10.0m (25% breach), nil setback at ground level, nil setback on the eastern side and incompatibility with the streetscape as the building form does not respect the existing topography and lacks articulation  thereby resulting in detrimental impacts on the amenity of neighbouring properties in terms of overshadowing, visual bulk, loss of visual and acoustic privacy, loss of views, loss of natural light etc.</w:t>
      </w:r>
    </w:p>
    <w:p w:rsidR="00730851" w:rsidRDefault="00730851" w:rsidP="00730851">
      <w:pPr>
        <w:ind w:left="-284" w:right="-755" w:hanging="283"/>
        <w:jc w:val="both"/>
        <w:rPr>
          <w:b/>
          <w:sz w:val="20"/>
          <w:szCs w:val="20"/>
          <w:lang w:val="en-AU"/>
        </w:rPr>
      </w:pPr>
      <w:r>
        <w:rPr>
          <w:b/>
          <w:sz w:val="20"/>
          <w:szCs w:val="20"/>
          <w:lang w:val="en-AU"/>
        </w:rPr>
        <w:tab/>
        <w:t>Resolution (39/13): The Precinct opposes the DA as proposed particularly taking note of the architect’s supplied image that depicts how dominant it will be in the streetscape and the foreshore scenic protection area and that if approved, would set a terrible precedent that should not be allowed.</w:t>
      </w:r>
    </w:p>
    <w:p w:rsidR="00730851" w:rsidRDefault="00730851" w:rsidP="00730851">
      <w:pPr>
        <w:ind w:left="-567" w:right="-755"/>
        <w:jc w:val="both"/>
        <w:rPr>
          <w:sz w:val="20"/>
          <w:szCs w:val="20"/>
          <w:lang w:val="en-AU"/>
        </w:rPr>
      </w:pPr>
    </w:p>
    <w:p w:rsidR="00730851" w:rsidRDefault="00730851" w:rsidP="00730851">
      <w:pPr>
        <w:ind w:left="-567" w:right="-755"/>
        <w:jc w:val="both"/>
        <w:rPr>
          <w:sz w:val="20"/>
          <w:szCs w:val="20"/>
          <w:lang w:val="en-AU"/>
        </w:rPr>
      </w:pPr>
    </w:p>
    <w:p w:rsidR="00730851" w:rsidRDefault="00730851" w:rsidP="00730851">
      <w:pPr>
        <w:ind w:left="-142" w:right="-755" w:hanging="425"/>
        <w:jc w:val="both"/>
        <w:rPr>
          <w:sz w:val="20"/>
          <w:szCs w:val="20"/>
          <w:lang w:val="en-AU"/>
        </w:rPr>
      </w:pPr>
      <w:r>
        <w:rPr>
          <w:sz w:val="20"/>
          <w:szCs w:val="20"/>
          <w:lang w:val="en-AU"/>
        </w:rPr>
        <w:t>The meeting finished at 9.30 pm.</w:t>
      </w:r>
    </w:p>
    <w:p w:rsidR="00730851" w:rsidRDefault="00730851" w:rsidP="00730851">
      <w:pPr>
        <w:ind w:left="-567" w:right="-755"/>
        <w:jc w:val="both"/>
        <w:rPr>
          <w:sz w:val="20"/>
          <w:szCs w:val="20"/>
          <w:lang w:val="en-AU"/>
        </w:rPr>
      </w:pPr>
    </w:p>
    <w:p w:rsidR="00730851" w:rsidRDefault="00730851" w:rsidP="00730851">
      <w:pPr>
        <w:tabs>
          <w:tab w:val="left" w:pos="709"/>
          <w:tab w:val="left" w:pos="851"/>
        </w:tabs>
        <w:ind w:left="-567" w:right="-472"/>
        <w:contextualSpacing/>
        <w:jc w:val="both"/>
        <w:rPr>
          <w:rFonts w:eastAsia="Times New Roman"/>
          <w:b/>
          <w:sz w:val="20"/>
          <w:szCs w:val="20"/>
          <w:lang w:val="en-AU" w:eastAsia="en-AU"/>
        </w:rPr>
      </w:pPr>
    </w:p>
    <w:p w:rsidR="00730851" w:rsidRDefault="00730851" w:rsidP="00730851">
      <w:pPr>
        <w:tabs>
          <w:tab w:val="left" w:pos="709"/>
          <w:tab w:val="left" w:pos="851"/>
        </w:tabs>
        <w:ind w:left="-567" w:right="-472"/>
        <w:contextualSpacing/>
        <w:jc w:val="both"/>
        <w:rPr>
          <w:b/>
          <w:sz w:val="20"/>
          <w:szCs w:val="20"/>
          <w:lang w:val="en-AU"/>
        </w:rPr>
      </w:pPr>
      <w:r>
        <w:rPr>
          <w:rFonts w:eastAsia="Times New Roman"/>
          <w:b/>
          <w:sz w:val="20"/>
          <w:szCs w:val="20"/>
          <w:lang w:val="en-AU" w:eastAsia="en-AU"/>
        </w:rPr>
        <w:t>Signed ________________________________ Date ______________________</w:t>
      </w:r>
    </w:p>
    <w:p w:rsidR="00730851" w:rsidRDefault="00730851" w:rsidP="00730851">
      <w:pPr>
        <w:tabs>
          <w:tab w:val="left" w:pos="-540"/>
          <w:tab w:val="left" w:pos="426"/>
        </w:tabs>
        <w:ind w:left="-567" w:right="-472"/>
        <w:rPr>
          <w:sz w:val="20"/>
          <w:szCs w:val="20"/>
          <w:lang w:val="en-AU"/>
        </w:rPr>
      </w:pPr>
      <w:r>
        <w:rPr>
          <w:b/>
          <w:sz w:val="20"/>
          <w:szCs w:val="20"/>
          <w:lang w:val="en-AU"/>
        </w:rPr>
        <w:t xml:space="preserve">Aircraft noise complaints:  </w:t>
      </w:r>
      <w:r>
        <w:rPr>
          <w:sz w:val="20"/>
          <w:szCs w:val="20"/>
          <w:lang w:val="en-AU"/>
        </w:rPr>
        <w:t xml:space="preserve">Free call: 1800 802 58. Email:community.relations@airservicesaustralia.com       </w:t>
      </w:r>
    </w:p>
    <w:p w:rsidR="00730851" w:rsidRDefault="00730851" w:rsidP="00730851">
      <w:pPr>
        <w:tabs>
          <w:tab w:val="left" w:pos="-540"/>
          <w:tab w:val="left" w:pos="426"/>
        </w:tabs>
        <w:ind w:left="-567" w:right="-472"/>
        <w:rPr>
          <w:sz w:val="20"/>
          <w:szCs w:val="20"/>
        </w:rPr>
      </w:pPr>
      <w:r>
        <w:rPr>
          <w:sz w:val="20"/>
          <w:szCs w:val="20"/>
          <w:lang w:val="en-AU"/>
        </w:rPr>
        <w:t>Web site</w:t>
      </w:r>
      <w:r>
        <w:rPr>
          <w:b/>
          <w:sz w:val="20"/>
          <w:szCs w:val="20"/>
          <w:lang w:val="en-AU"/>
        </w:rPr>
        <w:t xml:space="preserve">: </w:t>
      </w:r>
      <w:hyperlink r:id="rId5" w:history="1">
        <w:r>
          <w:rPr>
            <w:rStyle w:val="Hyperlink"/>
            <w:b/>
            <w:color w:val="auto"/>
            <w:sz w:val="20"/>
            <w:szCs w:val="20"/>
            <w:lang w:val="en-AU"/>
          </w:rPr>
          <w:t>www.airservicesaustralia.com/ncm/</w:t>
        </w:r>
      </w:hyperlink>
    </w:p>
    <w:p w:rsidR="00730851" w:rsidRDefault="00730851" w:rsidP="00730851">
      <w:pPr>
        <w:tabs>
          <w:tab w:val="left" w:pos="-540"/>
          <w:tab w:val="left" w:pos="426"/>
        </w:tabs>
        <w:ind w:left="-567" w:right="-472"/>
        <w:rPr>
          <w:sz w:val="20"/>
          <w:szCs w:val="20"/>
        </w:rPr>
      </w:pPr>
      <w:r>
        <w:rPr>
          <w:b/>
          <w:sz w:val="20"/>
          <w:szCs w:val="20"/>
        </w:rPr>
        <w:t xml:space="preserve">Maroubra Police: (02) 9349 9299 </w:t>
      </w:r>
    </w:p>
    <w:p w:rsidR="00730851" w:rsidRDefault="00730851" w:rsidP="00730851">
      <w:pPr>
        <w:rPr>
          <w:sz w:val="20"/>
          <w:szCs w:val="20"/>
        </w:rPr>
      </w:pPr>
    </w:p>
    <w:p w:rsidR="00730851" w:rsidRDefault="00730851" w:rsidP="00730851"/>
    <w:p w:rsidR="00F0215E" w:rsidRDefault="00F0215E"/>
    <w:sectPr w:rsidR="00F0215E" w:rsidSect="00F0215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A5093E"/>
    <w:multiLevelType w:val="hybridMultilevel"/>
    <w:tmpl w:val="90326E54"/>
    <w:lvl w:ilvl="0" w:tplc="0C090001">
      <w:start w:val="1"/>
      <w:numFmt w:val="bullet"/>
      <w:lvlText w:val=""/>
      <w:lvlJc w:val="left"/>
      <w:pPr>
        <w:ind w:left="435"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76B84051"/>
    <w:multiLevelType w:val="hybridMultilevel"/>
    <w:tmpl w:val="4662820C"/>
    <w:lvl w:ilvl="0" w:tplc="0C090001">
      <w:start w:val="1"/>
      <w:numFmt w:val="bullet"/>
      <w:lvlText w:val=""/>
      <w:lvlJc w:val="left"/>
      <w:pPr>
        <w:ind w:left="48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
    <w:nsid w:val="77844C17"/>
    <w:multiLevelType w:val="multilevel"/>
    <w:tmpl w:val="368E36B2"/>
    <w:lvl w:ilvl="0">
      <w:start w:val="1"/>
      <w:numFmt w:val="decimal"/>
      <w:lvlText w:val="%1."/>
      <w:lvlJc w:val="left"/>
      <w:pPr>
        <w:ind w:left="-207" w:hanging="360"/>
      </w:pPr>
    </w:lvl>
    <w:lvl w:ilvl="1">
      <w:start w:val="5"/>
      <w:numFmt w:val="decimal"/>
      <w:isLgl/>
      <w:lvlText w:val="%1.%2"/>
      <w:lvlJc w:val="left"/>
      <w:pPr>
        <w:ind w:left="-207" w:hanging="360"/>
      </w:pPr>
    </w:lvl>
    <w:lvl w:ilvl="2">
      <w:start w:val="1"/>
      <w:numFmt w:val="decimal"/>
      <w:isLgl/>
      <w:lvlText w:val="%1.%2.%3"/>
      <w:lvlJc w:val="left"/>
      <w:pPr>
        <w:ind w:left="153" w:hanging="720"/>
      </w:pPr>
    </w:lvl>
    <w:lvl w:ilvl="3">
      <w:start w:val="1"/>
      <w:numFmt w:val="decimal"/>
      <w:isLgl/>
      <w:lvlText w:val="%1.%2.%3.%4"/>
      <w:lvlJc w:val="left"/>
      <w:pPr>
        <w:ind w:left="153" w:hanging="720"/>
      </w:pPr>
    </w:lvl>
    <w:lvl w:ilvl="4">
      <w:start w:val="1"/>
      <w:numFmt w:val="decimal"/>
      <w:isLgl/>
      <w:lvlText w:val="%1.%2.%3.%4.%5"/>
      <w:lvlJc w:val="left"/>
      <w:pPr>
        <w:ind w:left="153" w:hanging="720"/>
      </w:pPr>
    </w:lvl>
    <w:lvl w:ilvl="5">
      <w:start w:val="1"/>
      <w:numFmt w:val="decimal"/>
      <w:isLgl/>
      <w:lvlText w:val="%1.%2.%3.%4.%5.%6"/>
      <w:lvlJc w:val="left"/>
      <w:pPr>
        <w:ind w:left="513" w:hanging="1080"/>
      </w:pPr>
    </w:lvl>
    <w:lvl w:ilvl="6">
      <w:start w:val="1"/>
      <w:numFmt w:val="decimal"/>
      <w:isLgl/>
      <w:lvlText w:val="%1.%2.%3.%4.%5.%6.%7"/>
      <w:lvlJc w:val="left"/>
      <w:pPr>
        <w:ind w:left="513" w:hanging="1080"/>
      </w:pPr>
    </w:lvl>
    <w:lvl w:ilvl="7">
      <w:start w:val="1"/>
      <w:numFmt w:val="decimal"/>
      <w:isLgl/>
      <w:lvlText w:val="%1.%2.%3.%4.%5.%6.%7.%8"/>
      <w:lvlJc w:val="left"/>
      <w:pPr>
        <w:ind w:left="873" w:hanging="1440"/>
      </w:pPr>
    </w:lvl>
    <w:lvl w:ilvl="8">
      <w:start w:val="1"/>
      <w:numFmt w:val="decimal"/>
      <w:isLgl/>
      <w:lvlText w:val="%1.%2.%3.%4.%5.%6.%7.%8.%9"/>
      <w:lvlJc w:val="left"/>
      <w:pPr>
        <w:ind w:left="873" w:hanging="1440"/>
      </w:pPr>
    </w:lvl>
  </w:abstractNum>
  <w:num w:numId="1">
    <w:abstractNumId w:val="2"/>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compat/>
  <w:rsids>
    <w:rsidRoot w:val="00730851"/>
    <w:rsid w:val="004A10E9"/>
    <w:rsid w:val="00730851"/>
    <w:rsid w:val="00F0215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851"/>
    <w:rPr>
      <w:rFonts w:ascii="Times New Roman" w:eastAsia="Calibri"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730851"/>
    <w:rPr>
      <w:color w:val="0000FF"/>
      <w:u w:val="single"/>
    </w:rPr>
  </w:style>
  <w:style w:type="character" w:customStyle="1" w:styleId="ListParagraphChar">
    <w:name w:val="List Paragraph Char"/>
    <w:basedOn w:val="DefaultParagraphFont"/>
    <w:link w:val="ListParagraph"/>
    <w:locked/>
    <w:rsid w:val="00730851"/>
    <w:rPr>
      <w:rFonts w:ascii="Times New Roman" w:eastAsia="Calibri" w:hAnsi="Times New Roman" w:cs="Times New Roman"/>
      <w:sz w:val="24"/>
      <w:szCs w:val="24"/>
      <w:lang w:val="en-US"/>
    </w:rPr>
  </w:style>
  <w:style w:type="paragraph" w:styleId="ListParagraph">
    <w:name w:val="List Paragraph"/>
    <w:basedOn w:val="Normal"/>
    <w:link w:val="ListParagraphChar"/>
    <w:qFormat/>
    <w:rsid w:val="00730851"/>
    <w:pPr>
      <w:ind w:left="720"/>
      <w:contextualSpacing/>
    </w:pPr>
  </w:style>
</w:styles>
</file>

<file path=word/webSettings.xml><?xml version="1.0" encoding="utf-8"?>
<w:webSettings xmlns:r="http://schemas.openxmlformats.org/officeDocument/2006/relationships" xmlns:w="http://schemas.openxmlformats.org/wordprocessingml/2006/main">
  <w:divs>
    <w:div w:id="1212427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irservicesaustralia.com/nc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1804</Words>
  <Characters>10287</Characters>
  <Application>Microsoft Office Word</Application>
  <DocSecurity>0</DocSecurity>
  <Lines>85</Lines>
  <Paragraphs>24</Paragraphs>
  <ScaleCrop>false</ScaleCrop>
  <Company>Microsoft</Company>
  <LinksUpToDate>false</LinksUpToDate>
  <CharactersWithSpaces>12067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rona</cp:lastModifiedBy>
  <cp:revision>1</cp:revision>
  <dcterms:created xsi:type="dcterms:W3CDTF">2013-11-15T04:39:00Z</dcterms:created>
  <dcterms:modified xsi:type="dcterms:W3CDTF">2013-11-15T04:39:00Z</dcterms:modified>
</cp:coreProperties>
</file>